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F444" w14:textId="78C835AB" w:rsidR="00630BBF" w:rsidRPr="00944AC8" w:rsidRDefault="00301D7F" w:rsidP="00301D7F">
      <w:pPr>
        <w:jc w:val="center"/>
        <w:rPr>
          <w:b/>
          <w:bCs/>
        </w:rPr>
      </w:pPr>
      <w:r w:rsidRPr="00944AC8">
        <w:rPr>
          <w:b/>
          <w:bCs/>
        </w:rPr>
        <w:t>Policies and Measures in Response to COVID-19 (</w:t>
      </w:r>
      <w:r w:rsidR="008440AA">
        <w:rPr>
          <w:b/>
          <w:bCs/>
        </w:rPr>
        <w:t>Related to</w:t>
      </w:r>
      <w:r w:rsidRPr="00944AC8">
        <w:rPr>
          <w:b/>
          <w:bCs/>
        </w:rPr>
        <w:t xml:space="preserve"> Informal and Self-Employed Workers) </w:t>
      </w:r>
    </w:p>
    <w:p w14:paraId="7842D936" w14:textId="77777777" w:rsidR="00301D7F" w:rsidRPr="00944AC8" w:rsidRDefault="00301D7F" w:rsidP="00301D7F">
      <w:pPr>
        <w:jc w:val="center"/>
        <w:rPr>
          <w:b/>
          <w:bCs/>
        </w:rPr>
      </w:pPr>
    </w:p>
    <w:p w14:paraId="3793E2A1" w14:textId="13633DCB" w:rsidR="00301D7F" w:rsidRPr="00944AC8" w:rsidRDefault="00301D7F" w:rsidP="00301D7F">
      <w:pPr>
        <w:pStyle w:val="ListParagraph"/>
        <w:numPr>
          <w:ilvl w:val="0"/>
          <w:numId w:val="1"/>
        </w:numPr>
        <w:jc w:val="both"/>
        <w:rPr>
          <w:b/>
          <w:bCs/>
        </w:rPr>
      </w:pPr>
      <w:r w:rsidRPr="00944AC8">
        <w:rPr>
          <w:b/>
          <w:bCs/>
        </w:rPr>
        <w:t>Tax relief</w:t>
      </w:r>
      <w:r w:rsidR="00944AC8" w:rsidRPr="00944AC8">
        <w:rPr>
          <w:b/>
          <w:bCs/>
        </w:rPr>
        <w:t xml:space="preserve"> (including measures </w:t>
      </w:r>
      <w:r w:rsidR="008440AA">
        <w:rPr>
          <w:b/>
          <w:bCs/>
        </w:rPr>
        <w:t>related to</w:t>
      </w:r>
      <w:r w:rsidR="00944AC8" w:rsidRPr="00944AC8">
        <w:rPr>
          <w:b/>
          <w:bCs/>
        </w:rPr>
        <w:t xml:space="preserve"> social insurance contributions)</w:t>
      </w:r>
    </w:p>
    <w:p w14:paraId="3F6A17A0" w14:textId="741B4AEB" w:rsidR="00301D7F" w:rsidRPr="00944AC8" w:rsidRDefault="00301D7F" w:rsidP="00301D7F">
      <w:pPr>
        <w:pStyle w:val="ListParagraph"/>
        <w:numPr>
          <w:ilvl w:val="0"/>
          <w:numId w:val="2"/>
        </w:numPr>
        <w:jc w:val="both"/>
        <w:rPr>
          <w:b/>
          <w:bCs/>
        </w:rPr>
      </w:pPr>
      <w:r w:rsidRPr="00944AC8">
        <w:t xml:space="preserve">The minimum amount of social tax </w:t>
      </w:r>
      <w:r w:rsidR="008440AA">
        <w:t>has been</w:t>
      </w:r>
      <w:r w:rsidRPr="00944AC8">
        <w:t xml:space="preserve"> reduced to 50% of the calculated base amount per month for individual entrepreneurs </w:t>
      </w:r>
      <w:r w:rsidR="008440AA">
        <w:t xml:space="preserve">from </w:t>
      </w:r>
      <w:r w:rsidRPr="00944AC8">
        <w:t>1 April to 1 October 2020</w:t>
      </w:r>
      <w:r w:rsidR="008440AA">
        <w:t>.</w:t>
      </w:r>
      <w:r w:rsidRPr="00944AC8">
        <w:t xml:space="preserve"> </w:t>
      </w:r>
      <w:r w:rsidR="008440AA">
        <w:t>(</w:t>
      </w:r>
      <w:r w:rsidRPr="00944AC8">
        <w:t>Uzbekistan)</w:t>
      </w:r>
    </w:p>
    <w:p w14:paraId="6419267F" w14:textId="044BF2FE" w:rsidR="008546F8" w:rsidRPr="00944AC8" w:rsidRDefault="008546F8" w:rsidP="00301D7F">
      <w:pPr>
        <w:pStyle w:val="ListParagraph"/>
        <w:numPr>
          <w:ilvl w:val="0"/>
          <w:numId w:val="2"/>
        </w:numPr>
        <w:jc w:val="both"/>
        <w:rPr>
          <w:b/>
          <w:bCs/>
        </w:rPr>
      </w:pPr>
      <w:r w:rsidRPr="00944AC8">
        <w:t xml:space="preserve">All taxes on SMEs except for VAT </w:t>
      </w:r>
      <w:r w:rsidR="008440AA">
        <w:t>have been</w:t>
      </w:r>
      <w:r w:rsidRPr="00944AC8">
        <w:t xml:space="preserve"> deferred for the next 6 months</w:t>
      </w:r>
      <w:r w:rsidR="008440AA">
        <w:t>.</w:t>
      </w:r>
      <w:r w:rsidRPr="00944AC8">
        <w:t xml:space="preserve"> (Russian Federation)</w:t>
      </w:r>
    </w:p>
    <w:p w14:paraId="33E6BA04" w14:textId="6B5FBB8A" w:rsidR="008546F8" w:rsidRPr="00944AC8" w:rsidRDefault="008546F8" w:rsidP="008546F8">
      <w:pPr>
        <w:pStyle w:val="ListParagraph"/>
        <w:numPr>
          <w:ilvl w:val="0"/>
          <w:numId w:val="3"/>
        </w:numPr>
        <w:jc w:val="both"/>
        <w:rPr>
          <w:b/>
          <w:bCs/>
        </w:rPr>
      </w:pPr>
      <w:r w:rsidRPr="00944AC8">
        <w:t xml:space="preserve">Contributions to social insurance funds </w:t>
      </w:r>
      <w:r w:rsidR="008440AA">
        <w:t>have been</w:t>
      </w:r>
      <w:r w:rsidRPr="00944AC8">
        <w:t xml:space="preserve"> deferred for microbusinesses</w:t>
      </w:r>
      <w:r w:rsidR="008440AA">
        <w:t>.</w:t>
      </w:r>
      <w:r w:rsidRPr="00944AC8">
        <w:t xml:space="preserve"> (Russian Federation)</w:t>
      </w:r>
    </w:p>
    <w:p w14:paraId="357B0A2A" w14:textId="002F9659" w:rsidR="00750D81" w:rsidRDefault="00750D81" w:rsidP="008546F8">
      <w:pPr>
        <w:pStyle w:val="ListParagraph"/>
        <w:numPr>
          <w:ilvl w:val="0"/>
          <w:numId w:val="3"/>
        </w:numPr>
        <w:jc w:val="both"/>
      </w:pPr>
      <w:r>
        <w:t>S</w:t>
      </w:r>
      <w:r w:rsidRPr="00750D81">
        <w:t xml:space="preserve">ocial insurance contributions </w:t>
      </w:r>
      <w:r w:rsidR="008440AA">
        <w:t>by</w:t>
      </w:r>
      <w:r w:rsidRPr="00750D81">
        <w:t xml:space="preserve"> SME </w:t>
      </w:r>
      <w:r w:rsidR="008440AA">
        <w:t>have been</w:t>
      </w:r>
      <w:r>
        <w:t xml:space="preserve"> cut </w:t>
      </w:r>
      <w:r w:rsidRPr="00750D81">
        <w:t>by from 30% to 15%.  This reduc</w:t>
      </w:r>
      <w:r w:rsidR="008440AA">
        <w:t>tion</w:t>
      </w:r>
      <w:r w:rsidRPr="00750D81">
        <w:t xml:space="preserve"> </w:t>
      </w:r>
      <w:r w:rsidR="008440AA" w:rsidRPr="00750D81">
        <w:t>applies</w:t>
      </w:r>
      <w:r w:rsidRPr="00750D81">
        <w:t xml:space="preserve"> to the </w:t>
      </w:r>
      <w:r w:rsidR="008440AA">
        <w:t>portion</w:t>
      </w:r>
      <w:r w:rsidRPr="00750D81">
        <w:t xml:space="preserve"> of salary above minimum wage. For those making minimum wage or less for some reason, the rate remain</w:t>
      </w:r>
      <w:r w:rsidR="008440AA">
        <w:t>s</w:t>
      </w:r>
      <w:r w:rsidRPr="00750D81">
        <w:t xml:space="preserve"> 30</w:t>
      </w:r>
      <w:r w:rsidR="008440AA">
        <w:t>%</w:t>
      </w:r>
      <w:r w:rsidRPr="00750D81">
        <w:t xml:space="preserve">. The reduced rate </w:t>
      </w:r>
      <w:r w:rsidR="008440AA">
        <w:t>was</w:t>
      </w:r>
      <w:r w:rsidRPr="00750D81">
        <w:t xml:space="preserve"> introduced not only as an anti-crisis measure but </w:t>
      </w:r>
      <w:r w:rsidR="008440AA">
        <w:t>also</w:t>
      </w:r>
      <w:r w:rsidRPr="00750D81">
        <w:t xml:space="preserve"> to create a long-term incentive for employers to increase wages.</w:t>
      </w:r>
      <w:r>
        <w:t xml:space="preserve"> (Russian Federation)</w:t>
      </w:r>
    </w:p>
    <w:p w14:paraId="4C41B783" w14:textId="03BEEE34" w:rsidR="00944AC8" w:rsidRDefault="00944AC8" w:rsidP="008546F8">
      <w:pPr>
        <w:pStyle w:val="ListParagraph"/>
        <w:numPr>
          <w:ilvl w:val="0"/>
          <w:numId w:val="3"/>
        </w:numPr>
        <w:jc w:val="both"/>
      </w:pPr>
      <w:r w:rsidRPr="00944AC8">
        <w:t xml:space="preserve">The deadline for </w:t>
      </w:r>
      <w:r w:rsidR="008440AA">
        <w:t xml:space="preserve">the </w:t>
      </w:r>
      <w:r w:rsidRPr="00944AC8">
        <w:t xml:space="preserve">submission of reports by SMEs </w:t>
      </w:r>
      <w:r w:rsidR="008440AA">
        <w:t>regarding</w:t>
      </w:r>
      <w:r w:rsidRPr="00944AC8">
        <w:t xml:space="preserve"> taxes and social contributions </w:t>
      </w:r>
      <w:r w:rsidR="008440AA">
        <w:t>has been</w:t>
      </w:r>
      <w:r w:rsidRPr="00944AC8">
        <w:t xml:space="preserve"> postponed until October 1, 2020</w:t>
      </w:r>
      <w:r w:rsidR="008440AA">
        <w:t>.</w:t>
      </w:r>
      <w:r w:rsidRPr="00944AC8">
        <w:t xml:space="preserve"> (Kyrgyzstan)</w:t>
      </w:r>
    </w:p>
    <w:p w14:paraId="1029F6A8" w14:textId="77777777" w:rsidR="00750D81" w:rsidRPr="00944AC8" w:rsidRDefault="00750D81" w:rsidP="00750D81">
      <w:pPr>
        <w:pStyle w:val="ListParagraph"/>
        <w:ind w:left="1440"/>
        <w:jc w:val="both"/>
      </w:pPr>
    </w:p>
    <w:p w14:paraId="34E84B3F" w14:textId="77777777" w:rsidR="00301D7F" w:rsidRPr="00944AC8" w:rsidRDefault="00301D7F" w:rsidP="00301D7F">
      <w:pPr>
        <w:pStyle w:val="ListParagraph"/>
        <w:numPr>
          <w:ilvl w:val="0"/>
          <w:numId w:val="1"/>
        </w:numPr>
        <w:jc w:val="both"/>
        <w:rPr>
          <w:b/>
          <w:bCs/>
        </w:rPr>
      </w:pPr>
      <w:r w:rsidRPr="00944AC8">
        <w:rPr>
          <w:b/>
          <w:bCs/>
        </w:rPr>
        <w:t>Financial support</w:t>
      </w:r>
    </w:p>
    <w:p w14:paraId="4E9B7CEA" w14:textId="776EA1D4" w:rsidR="00116C3E" w:rsidRPr="00116C3E" w:rsidRDefault="00116C3E" w:rsidP="002C3E6E">
      <w:pPr>
        <w:pStyle w:val="ListParagraph"/>
        <w:numPr>
          <w:ilvl w:val="0"/>
          <w:numId w:val="2"/>
        </w:numPr>
        <w:jc w:val="both"/>
      </w:pPr>
      <w:r>
        <w:t>T</w:t>
      </w:r>
      <w:r w:rsidRPr="00116C3E">
        <w:t xml:space="preserve">he coverage of </w:t>
      </w:r>
      <w:r>
        <w:t xml:space="preserve">state </w:t>
      </w:r>
      <w:r w:rsidRPr="00116C3E">
        <w:t xml:space="preserve">benefits </w:t>
      </w:r>
      <w:r>
        <w:t>(</w:t>
      </w:r>
      <w:r w:rsidRPr="00116C3E">
        <w:t>worth one minimum wage</w:t>
      </w:r>
      <w:r>
        <w:t>)</w:t>
      </w:r>
      <w:r w:rsidRPr="00116C3E">
        <w:t xml:space="preserve"> </w:t>
      </w:r>
      <w:r>
        <w:t xml:space="preserve">will </w:t>
      </w:r>
      <w:r w:rsidRPr="00116C3E">
        <w:t xml:space="preserve">be expanded. </w:t>
      </w:r>
      <w:r w:rsidR="008440AA">
        <w:t xml:space="preserve">People who were officially employed, self-employed, or informally employed will receive </w:t>
      </w:r>
      <w:r w:rsidRPr="00116C3E">
        <w:t>42,500</w:t>
      </w:r>
      <w:r w:rsidR="00D240F2">
        <w:t xml:space="preserve"> </w:t>
      </w:r>
      <w:r w:rsidRPr="00116C3E">
        <w:t xml:space="preserve">tenge </w:t>
      </w:r>
      <w:r w:rsidR="00D240F2">
        <w:t>(approx. 95 USD)</w:t>
      </w:r>
      <w:r w:rsidR="008440AA">
        <w:t xml:space="preserve">. </w:t>
      </w:r>
      <w:proofErr w:type="gramStart"/>
      <w:r>
        <w:t>(</w:t>
      </w:r>
      <w:proofErr w:type="gramEnd"/>
      <w:r>
        <w:t>Kazakhstan)</w:t>
      </w:r>
    </w:p>
    <w:p w14:paraId="3E13EC5B" w14:textId="205812A1" w:rsidR="00D343A4" w:rsidRPr="00944AC8" w:rsidRDefault="00D343A4" w:rsidP="002C3E6E">
      <w:pPr>
        <w:pStyle w:val="ListParagraph"/>
        <w:numPr>
          <w:ilvl w:val="0"/>
          <w:numId w:val="2"/>
        </w:numPr>
        <w:jc w:val="both"/>
        <w:rPr>
          <w:b/>
          <w:bCs/>
        </w:rPr>
      </w:pPr>
      <w:r w:rsidRPr="00944AC8">
        <w:t>Loan rescheduling for self-employed people has be</w:t>
      </w:r>
      <w:r w:rsidR="008440AA">
        <w:t>gun</w:t>
      </w:r>
      <w:r w:rsidRPr="00944AC8">
        <w:t xml:space="preserve">. Bank loans </w:t>
      </w:r>
      <w:r w:rsidR="008440AA">
        <w:t>to</w:t>
      </w:r>
      <w:r w:rsidRPr="00944AC8">
        <w:t xml:space="preserve"> SMEs and microbusinesses will be deferred for the next 6 months. (Russian Federation)</w:t>
      </w:r>
    </w:p>
    <w:p w14:paraId="1D5F469D" w14:textId="609AB22C" w:rsidR="002C3E6E" w:rsidRPr="00944AC8" w:rsidRDefault="002C3E6E" w:rsidP="002C3E6E">
      <w:pPr>
        <w:pStyle w:val="ListParagraph"/>
        <w:numPr>
          <w:ilvl w:val="0"/>
          <w:numId w:val="2"/>
        </w:numPr>
        <w:jc w:val="both"/>
        <w:rPr>
          <w:b/>
          <w:bCs/>
        </w:rPr>
      </w:pPr>
      <w:r w:rsidRPr="00944AC8">
        <w:t xml:space="preserve">Soft lending </w:t>
      </w:r>
      <w:proofErr w:type="spellStart"/>
      <w:r w:rsidRPr="00944AC8">
        <w:t>programmes</w:t>
      </w:r>
      <w:proofErr w:type="spellEnd"/>
      <w:r w:rsidRPr="00944AC8">
        <w:t xml:space="preserve"> (loans </w:t>
      </w:r>
      <w:r w:rsidRPr="00944AC8">
        <w:rPr>
          <w:rFonts w:cs="Arial"/>
          <w:color w:val="222222"/>
          <w:shd w:val="clear" w:color="auto" w:fill="FFFFFF"/>
        </w:rPr>
        <w:t>with below-market interest</w:t>
      </w:r>
      <w:r w:rsidR="008440AA">
        <w:rPr>
          <w:rFonts w:cs="Arial"/>
          <w:color w:val="222222"/>
          <w:shd w:val="clear" w:color="auto" w:fill="FFFFFF"/>
        </w:rPr>
        <w:t xml:space="preserve"> rates</w:t>
      </w:r>
      <w:r w:rsidRPr="00944AC8">
        <w:rPr>
          <w:rFonts w:cs="Arial"/>
          <w:color w:val="222222"/>
          <w:shd w:val="clear" w:color="auto" w:fill="FFFFFF"/>
        </w:rPr>
        <w:t xml:space="preserve">) </w:t>
      </w:r>
      <w:r w:rsidR="008440AA">
        <w:rPr>
          <w:rFonts w:cs="Arial"/>
          <w:color w:val="222222"/>
          <w:shd w:val="clear" w:color="auto" w:fill="FFFFFF"/>
        </w:rPr>
        <w:t>have been</w:t>
      </w:r>
      <w:r w:rsidRPr="00944AC8">
        <w:rPr>
          <w:rFonts w:cs="Arial"/>
          <w:color w:val="222222"/>
          <w:shd w:val="clear" w:color="auto" w:fill="FFFFFF"/>
        </w:rPr>
        <w:t xml:space="preserve"> expanded for SMEs.</w:t>
      </w:r>
      <w:r w:rsidR="00D343A4" w:rsidRPr="00944AC8">
        <w:rPr>
          <w:rFonts w:cs="Arial"/>
          <w:color w:val="222222"/>
          <w:shd w:val="clear" w:color="auto" w:fill="FFFFFF"/>
        </w:rPr>
        <w:t xml:space="preserve"> The government </w:t>
      </w:r>
      <w:r w:rsidR="008440AA">
        <w:rPr>
          <w:rFonts w:cs="Arial"/>
          <w:color w:val="222222"/>
          <w:shd w:val="clear" w:color="auto" w:fill="FFFFFF"/>
        </w:rPr>
        <w:t xml:space="preserve">has </w:t>
      </w:r>
      <w:r w:rsidR="00D343A4" w:rsidRPr="00944AC8">
        <w:rPr>
          <w:rFonts w:cs="Arial"/>
          <w:color w:val="222222"/>
          <w:shd w:val="clear" w:color="auto" w:fill="FFFFFF"/>
        </w:rPr>
        <w:t>capitalized regional microfinanc</w:t>
      </w:r>
      <w:r w:rsidR="008440AA">
        <w:rPr>
          <w:rFonts w:cs="Arial"/>
          <w:color w:val="222222"/>
          <w:shd w:val="clear" w:color="auto" w:fill="FFFFFF"/>
        </w:rPr>
        <w:t>e</w:t>
      </w:r>
      <w:r w:rsidR="00D343A4" w:rsidRPr="00944AC8">
        <w:rPr>
          <w:rFonts w:cs="Arial"/>
          <w:color w:val="222222"/>
          <w:shd w:val="clear" w:color="auto" w:fill="FFFFFF"/>
        </w:rPr>
        <w:t xml:space="preserve"> entities to provide </w:t>
      </w:r>
      <w:r w:rsidR="00E875E6">
        <w:rPr>
          <w:rFonts w:cs="Arial"/>
          <w:color w:val="222222"/>
          <w:shd w:val="clear" w:color="auto" w:fill="FFFFFF"/>
        </w:rPr>
        <w:t xml:space="preserve">the </w:t>
      </w:r>
      <w:r w:rsidR="00D343A4" w:rsidRPr="00944AC8">
        <w:rPr>
          <w:rFonts w:cs="Arial"/>
          <w:color w:val="222222"/>
          <w:shd w:val="clear" w:color="auto" w:fill="FFFFFF"/>
        </w:rPr>
        <w:t>maximum number of SMEs with soft loans</w:t>
      </w:r>
      <w:r w:rsidR="00E875E6">
        <w:rPr>
          <w:rFonts w:cs="Arial"/>
          <w:color w:val="222222"/>
          <w:shd w:val="clear" w:color="auto" w:fill="FFFFFF"/>
        </w:rPr>
        <w:t>.</w:t>
      </w:r>
      <w:r w:rsidR="00D343A4" w:rsidRPr="00944AC8">
        <w:rPr>
          <w:rFonts w:cs="Arial"/>
          <w:color w:val="222222"/>
          <w:shd w:val="clear" w:color="auto" w:fill="FFFFFF"/>
        </w:rPr>
        <w:t xml:space="preserve"> (Russian Federation)</w:t>
      </w:r>
    </w:p>
    <w:p w14:paraId="6B24A98F" w14:textId="62653F29" w:rsidR="00944AC8" w:rsidRDefault="00E875E6" w:rsidP="002C3E6E">
      <w:pPr>
        <w:pStyle w:val="ListParagraph"/>
        <w:numPr>
          <w:ilvl w:val="0"/>
          <w:numId w:val="2"/>
        </w:numPr>
        <w:jc w:val="both"/>
      </w:pPr>
      <w:r>
        <w:t>F</w:t>
      </w:r>
      <w:r w:rsidR="00944AC8" w:rsidRPr="00944AC8">
        <w:t xml:space="preserve">inancial institutions </w:t>
      </w:r>
      <w:r>
        <w:t>will provide targeted</w:t>
      </w:r>
      <w:r w:rsidR="00944AC8" w:rsidRPr="00944AC8">
        <w:t xml:space="preserve"> low</w:t>
      </w:r>
      <w:r>
        <w:t>-</w:t>
      </w:r>
      <w:r w:rsidR="00944AC8" w:rsidRPr="00944AC8">
        <w:t xml:space="preserve">interest </w:t>
      </w:r>
      <w:r>
        <w:t>loans</w:t>
      </w:r>
      <w:r w:rsidR="00944AC8" w:rsidRPr="00944AC8">
        <w:t xml:space="preserve"> (no interest for the first 2 years and 12% for the 3rd year) to SMEs in sectors </w:t>
      </w:r>
      <w:r>
        <w:t>such as</w:t>
      </w:r>
      <w:r w:rsidR="00944AC8" w:rsidRPr="00944AC8">
        <w:t xml:space="preserve"> manufacturing, transportation and storage economy, </w:t>
      </w:r>
      <w:r w:rsidR="00944AC8">
        <w:t xml:space="preserve">healthcare, </w:t>
      </w:r>
      <w:r>
        <w:t xml:space="preserve">and </w:t>
      </w:r>
      <w:r w:rsidR="00944AC8" w:rsidRPr="00944AC8">
        <w:t>tourism.</w:t>
      </w:r>
      <w:r w:rsidR="00750D81">
        <w:t xml:space="preserve"> (Armenia)</w:t>
      </w:r>
    </w:p>
    <w:p w14:paraId="7889B973" w14:textId="28D4E6B7" w:rsidR="00750D81" w:rsidRDefault="00750D81" w:rsidP="002C3E6E">
      <w:pPr>
        <w:pStyle w:val="ListParagraph"/>
        <w:numPr>
          <w:ilvl w:val="0"/>
          <w:numId w:val="2"/>
        </w:numPr>
        <w:jc w:val="both"/>
      </w:pPr>
      <w:r>
        <w:t>A</w:t>
      </w:r>
      <w:r w:rsidRPr="00750D81">
        <w:t xml:space="preserve"> lump-sum grant </w:t>
      </w:r>
      <w:r>
        <w:t xml:space="preserve">is provided </w:t>
      </w:r>
      <w:r w:rsidRPr="00750D81">
        <w:t>to businesses with 2 to 50 employees</w:t>
      </w:r>
      <w:r>
        <w:t>,</w:t>
      </w:r>
      <w:r w:rsidRPr="00750D81">
        <w:t xml:space="preserve"> to support </w:t>
      </w:r>
      <w:r>
        <w:t xml:space="preserve">their </w:t>
      </w:r>
      <w:r w:rsidRPr="00750D81">
        <w:t>wage</w:t>
      </w:r>
      <w:r>
        <w:t xml:space="preserve"> payment</w:t>
      </w:r>
      <w:r w:rsidRPr="00750D81">
        <w:t xml:space="preserve">. </w:t>
      </w:r>
      <w:r w:rsidR="00B60FBA">
        <w:t>(</w:t>
      </w:r>
      <w:r>
        <w:t>Armenia)</w:t>
      </w:r>
    </w:p>
    <w:p w14:paraId="349A7778" w14:textId="5FB38B10" w:rsidR="00B60FBA" w:rsidRPr="00A11EE5" w:rsidRDefault="00B60FBA" w:rsidP="00B60FBA">
      <w:pPr>
        <w:pStyle w:val="ListParagraph"/>
        <w:ind w:left="2160"/>
        <w:jc w:val="both"/>
        <w:rPr>
          <w:sz w:val="20"/>
          <w:szCs w:val="20"/>
          <w:u w:val="single"/>
        </w:rPr>
      </w:pPr>
      <w:r w:rsidRPr="00A11EE5">
        <w:rPr>
          <w:sz w:val="20"/>
          <w:szCs w:val="20"/>
          <w:u w:val="single"/>
        </w:rPr>
        <w:t>Formula to calculate the amount of the lump-sum grant:</w:t>
      </w:r>
      <w:r w:rsidRPr="00A11EE5">
        <w:rPr>
          <w:sz w:val="20"/>
          <w:szCs w:val="20"/>
        </w:rPr>
        <w:t xml:space="preserve"> </w:t>
      </w:r>
      <w:r w:rsidRPr="00A11EE5">
        <w:rPr>
          <w:sz w:val="20"/>
          <w:szCs w:val="20"/>
        </w:rPr>
        <w:t>AS = (TR:NE) * (NE:5)</w:t>
      </w:r>
    </w:p>
    <w:p w14:paraId="610D66D0" w14:textId="4A038659" w:rsidR="007E73B9" w:rsidRPr="00A11EE5" w:rsidRDefault="007E73B9" w:rsidP="007E73B9">
      <w:pPr>
        <w:pStyle w:val="ListParagraph"/>
        <w:ind w:left="2160"/>
        <w:jc w:val="both"/>
        <w:rPr>
          <w:sz w:val="20"/>
          <w:szCs w:val="20"/>
        </w:rPr>
      </w:pPr>
      <w:r w:rsidRPr="00A11EE5">
        <w:rPr>
          <w:sz w:val="20"/>
          <w:szCs w:val="20"/>
        </w:rPr>
        <w:t>AS</w:t>
      </w:r>
      <w:r w:rsidRPr="00A11EE5">
        <w:rPr>
          <w:sz w:val="20"/>
          <w:szCs w:val="20"/>
        </w:rPr>
        <w:t>:</w:t>
      </w:r>
      <w:r w:rsidRPr="00A11EE5">
        <w:rPr>
          <w:sz w:val="20"/>
          <w:szCs w:val="20"/>
        </w:rPr>
        <w:t xml:space="preserve"> amount of the support provided by the state </w:t>
      </w:r>
    </w:p>
    <w:p w14:paraId="5A2E1B6B" w14:textId="6C06EC91" w:rsidR="007E73B9" w:rsidRPr="00A11EE5" w:rsidRDefault="007E73B9" w:rsidP="007E73B9">
      <w:pPr>
        <w:pStyle w:val="ListParagraph"/>
        <w:ind w:left="2160"/>
        <w:jc w:val="both"/>
        <w:rPr>
          <w:sz w:val="20"/>
          <w:szCs w:val="20"/>
        </w:rPr>
      </w:pPr>
      <w:r w:rsidRPr="00A11EE5">
        <w:rPr>
          <w:sz w:val="20"/>
          <w:szCs w:val="20"/>
        </w:rPr>
        <w:t>TR</w:t>
      </w:r>
      <w:r w:rsidRPr="00A11EE5">
        <w:rPr>
          <w:sz w:val="20"/>
          <w:szCs w:val="20"/>
        </w:rPr>
        <w:t>:</w:t>
      </w:r>
      <w:r w:rsidRPr="00A11EE5">
        <w:rPr>
          <w:sz w:val="20"/>
          <w:szCs w:val="20"/>
        </w:rPr>
        <w:t xml:space="preserve"> total remuneration of the employees </w:t>
      </w:r>
    </w:p>
    <w:p w14:paraId="35DEBA41" w14:textId="6A9A730E" w:rsidR="007E73B9" w:rsidRPr="00A11EE5" w:rsidRDefault="007E73B9" w:rsidP="007E73B9">
      <w:pPr>
        <w:pStyle w:val="ListParagraph"/>
        <w:ind w:left="2160"/>
        <w:jc w:val="both"/>
        <w:rPr>
          <w:sz w:val="20"/>
          <w:szCs w:val="20"/>
        </w:rPr>
      </w:pPr>
      <w:r w:rsidRPr="00A11EE5">
        <w:rPr>
          <w:sz w:val="20"/>
          <w:szCs w:val="20"/>
        </w:rPr>
        <w:t>NE</w:t>
      </w:r>
      <w:r w:rsidRPr="00A11EE5">
        <w:rPr>
          <w:sz w:val="20"/>
          <w:szCs w:val="20"/>
        </w:rPr>
        <w:t>:</w:t>
      </w:r>
      <w:r w:rsidRPr="00A11EE5">
        <w:rPr>
          <w:sz w:val="20"/>
          <w:szCs w:val="20"/>
        </w:rPr>
        <w:t xml:space="preserve"> number of the employees </w:t>
      </w:r>
    </w:p>
    <w:p w14:paraId="728302F9" w14:textId="3C9C160C" w:rsidR="00B60FBA" w:rsidRPr="00A11EE5" w:rsidRDefault="007E73B9" w:rsidP="007E73B9">
      <w:pPr>
        <w:pStyle w:val="ListParagraph"/>
        <w:ind w:left="2160"/>
        <w:jc w:val="both"/>
        <w:rPr>
          <w:sz w:val="20"/>
          <w:szCs w:val="20"/>
        </w:rPr>
      </w:pPr>
      <w:r w:rsidRPr="00A11EE5">
        <w:rPr>
          <w:sz w:val="20"/>
          <w:szCs w:val="20"/>
        </w:rPr>
        <w:t>The formula of (NE:5) shall be rounded down.</w:t>
      </w:r>
    </w:p>
    <w:p w14:paraId="01C9439C" w14:textId="289D5D81" w:rsidR="00A11EE5" w:rsidRDefault="0073380A" w:rsidP="002C3E6E">
      <w:pPr>
        <w:pStyle w:val="ListParagraph"/>
        <w:numPr>
          <w:ilvl w:val="0"/>
          <w:numId w:val="2"/>
        </w:numPr>
        <w:jc w:val="both"/>
      </w:pPr>
      <w:r>
        <w:t>Lump-sum financial support will be provided for e</w:t>
      </w:r>
      <w:r w:rsidR="00A11EE5">
        <w:t>mployees and private sector entrepreneurs working in</w:t>
      </w:r>
      <w:r>
        <w:t xml:space="preserve"> “affected areas” </w:t>
      </w:r>
      <w:r w:rsidRPr="0073380A">
        <w:t xml:space="preserve">such as </w:t>
      </w:r>
      <w:proofErr w:type="spellStart"/>
      <w:r w:rsidRPr="0073380A">
        <w:t>i</w:t>
      </w:r>
      <w:proofErr w:type="spellEnd"/>
      <w:r w:rsidRPr="0073380A">
        <w:t>)</w:t>
      </w:r>
      <w:r>
        <w:t xml:space="preserve"> </w:t>
      </w:r>
      <w:r w:rsidRPr="0073380A">
        <w:t>hotels and similar services; ii)</w:t>
      </w:r>
      <w:r w:rsidR="00A37A7E">
        <w:t xml:space="preserve"> </w:t>
      </w:r>
      <w:r w:rsidRPr="0073380A">
        <w:t>catering services; iii)</w:t>
      </w:r>
      <w:r w:rsidR="00A37A7E">
        <w:t xml:space="preserve"> </w:t>
      </w:r>
      <w:r w:rsidRPr="0073380A">
        <w:t>tourism services; iv)</w:t>
      </w:r>
      <w:r w:rsidR="00A37A7E">
        <w:t xml:space="preserve"> </w:t>
      </w:r>
      <w:r w:rsidRPr="0073380A">
        <w:t>barbershops and beauty salons; v)</w:t>
      </w:r>
      <w:r w:rsidR="00A37A7E">
        <w:t xml:space="preserve"> </w:t>
      </w:r>
      <w:r w:rsidRPr="0073380A">
        <w:t>retail business (except those selling food, tobacco, medicine and alcohol drinks)</w:t>
      </w:r>
    </w:p>
    <w:p w14:paraId="1F7506D6" w14:textId="71762095" w:rsidR="0073380A" w:rsidRPr="0073380A" w:rsidRDefault="0073380A" w:rsidP="0073380A">
      <w:pPr>
        <w:pStyle w:val="ListParagraph"/>
        <w:ind w:left="2160"/>
        <w:jc w:val="both"/>
        <w:rPr>
          <w:sz w:val="20"/>
          <w:szCs w:val="20"/>
          <w:u w:val="single"/>
        </w:rPr>
      </w:pPr>
      <w:r w:rsidRPr="0073380A">
        <w:rPr>
          <w:sz w:val="20"/>
          <w:szCs w:val="20"/>
          <w:u w:val="single"/>
        </w:rPr>
        <w:t>Lump-sum financial support will be in</w:t>
      </w:r>
      <w:bookmarkStart w:id="0" w:name="_GoBack"/>
      <w:bookmarkEnd w:id="0"/>
      <w:r w:rsidRPr="0073380A">
        <w:rPr>
          <w:sz w:val="20"/>
          <w:szCs w:val="20"/>
          <w:u w:val="single"/>
        </w:rPr>
        <w:t xml:space="preserve"> the amount of:</w:t>
      </w:r>
    </w:p>
    <w:p w14:paraId="18965D7F" w14:textId="77777777" w:rsidR="0073380A" w:rsidRPr="0073380A" w:rsidRDefault="0073380A" w:rsidP="0073380A">
      <w:pPr>
        <w:pStyle w:val="ListParagraph"/>
        <w:ind w:left="2160"/>
        <w:jc w:val="both"/>
        <w:rPr>
          <w:sz w:val="20"/>
          <w:szCs w:val="20"/>
        </w:rPr>
      </w:pPr>
      <w:r w:rsidRPr="0073380A">
        <w:rPr>
          <w:sz w:val="20"/>
          <w:szCs w:val="20"/>
        </w:rPr>
        <w:lastRenderedPageBreak/>
        <w:t>1.</w:t>
      </w:r>
      <w:r w:rsidRPr="0073380A">
        <w:rPr>
          <w:sz w:val="20"/>
          <w:szCs w:val="20"/>
        </w:rPr>
        <w:tab/>
        <w:t>Equal to 50% of average monthly salary (based on salaries of January and February) but not less of the size of the minimum wage established for the Country, in case if average monthly salary of the employee was higher than minimum wage of the Country.</w:t>
      </w:r>
    </w:p>
    <w:p w14:paraId="5B8D82BD" w14:textId="77777777" w:rsidR="0073380A" w:rsidRPr="0073380A" w:rsidRDefault="0073380A" w:rsidP="0073380A">
      <w:pPr>
        <w:pStyle w:val="ListParagraph"/>
        <w:ind w:left="2160"/>
        <w:jc w:val="both"/>
        <w:rPr>
          <w:sz w:val="20"/>
          <w:szCs w:val="20"/>
        </w:rPr>
      </w:pPr>
      <w:r w:rsidRPr="0073380A">
        <w:rPr>
          <w:sz w:val="20"/>
          <w:szCs w:val="20"/>
        </w:rPr>
        <w:t>2.</w:t>
      </w:r>
      <w:r w:rsidRPr="0073380A">
        <w:rPr>
          <w:sz w:val="20"/>
          <w:szCs w:val="20"/>
        </w:rPr>
        <w:tab/>
        <w:t>Equal to the average monthly salary of the employee if it was less than the minimum wage of the Country.</w:t>
      </w:r>
    </w:p>
    <w:p w14:paraId="5BCCDCF4" w14:textId="5EDD6FF0" w:rsidR="0073380A" w:rsidRPr="0073380A" w:rsidRDefault="0073380A" w:rsidP="0073380A">
      <w:pPr>
        <w:pStyle w:val="ListParagraph"/>
        <w:ind w:left="2160"/>
        <w:jc w:val="both"/>
        <w:rPr>
          <w:sz w:val="20"/>
          <w:szCs w:val="20"/>
        </w:rPr>
      </w:pPr>
      <w:r w:rsidRPr="0073380A">
        <w:rPr>
          <w:sz w:val="20"/>
          <w:szCs w:val="20"/>
        </w:rPr>
        <w:t>3.</w:t>
      </w:r>
      <w:r w:rsidRPr="0073380A">
        <w:rPr>
          <w:sz w:val="20"/>
          <w:szCs w:val="20"/>
        </w:rPr>
        <w:tab/>
        <w:t>For the private entrepreneur support will be provided in the amount of equal to 10% of turnover of 4th quarter of last year but not more than double size of minimum wage.</w:t>
      </w:r>
    </w:p>
    <w:p w14:paraId="078678E8" w14:textId="08CED4E0" w:rsidR="00B60FBA" w:rsidRPr="00A11EE5" w:rsidRDefault="00A02B80" w:rsidP="002C3E6E">
      <w:pPr>
        <w:pStyle w:val="ListParagraph"/>
        <w:numPr>
          <w:ilvl w:val="0"/>
          <w:numId w:val="2"/>
        </w:numPr>
        <w:jc w:val="both"/>
      </w:pPr>
      <w:r w:rsidRPr="00A11EE5">
        <w:t xml:space="preserve">State cash support </w:t>
      </w:r>
      <w:r w:rsidR="00E875E6" w:rsidRPr="00A11EE5">
        <w:t>has been</w:t>
      </w:r>
      <w:r w:rsidRPr="00A11EE5">
        <w:t xml:space="preserve"> provided for SMEs. </w:t>
      </w:r>
      <w:r w:rsidR="00B60FBA" w:rsidRPr="00A11EE5">
        <w:rPr>
          <w:rFonts w:cstheme="minorHAnsi"/>
          <w:color w:val="212121"/>
          <w:shd w:val="clear" w:color="auto" w:fill="FFFFFF"/>
        </w:rPr>
        <w:t>(Norway)</w:t>
      </w:r>
    </w:p>
    <w:p w14:paraId="3E39128C" w14:textId="6E261918" w:rsidR="00B60FBA" w:rsidRPr="00A11EE5" w:rsidRDefault="00A02B80" w:rsidP="00B60FBA">
      <w:pPr>
        <w:pStyle w:val="ListParagraph"/>
        <w:ind w:left="2160"/>
        <w:jc w:val="both"/>
        <w:rPr>
          <w:rFonts w:cstheme="minorHAnsi"/>
          <w:sz w:val="20"/>
          <w:szCs w:val="20"/>
          <w:u w:val="single"/>
        </w:rPr>
      </w:pPr>
      <w:r w:rsidRPr="00A11EE5">
        <w:rPr>
          <w:rFonts w:cstheme="minorHAnsi"/>
          <w:sz w:val="20"/>
          <w:szCs w:val="20"/>
          <w:u w:val="single"/>
        </w:rPr>
        <w:t>Formula to calculate the amount</w:t>
      </w:r>
      <w:r w:rsidR="00B60FBA" w:rsidRPr="00A11EE5">
        <w:rPr>
          <w:rFonts w:cstheme="minorHAnsi"/>
          <w:sz w:val="20"/>
          <w:szCs w:val="20"/>
          <w:u w:val="single"/>
        </w:rPr>
        <w:t xml:space="preserve"> of the cash support</w:t>
      </w:r>
      <w:r w:rsidRPr="00A11EE5">
        <w:rPr>
          <w:rFonts w:cstheme="minorHAnsi"/>
          <w:sz w:val="20"/>
          <w:szCs w:val="20"/>
          <w:u w:val="single"/>
        </w:rPr>
        <w:t xml:space="preserve">: </w:t>
      </w:r>
    </w:p>
    <w:p w14:paraId="667BB0C7" w14:textId="77777777" w:rsidR="00B60FBA" w:rsidRPr="00A11EE5" w:rsidRDefault="00A02B80" w:rsidP="00B60FBA">
      <w:pPr>
        <w:pStyle w:val="ListParagraph"/>
        <w:ind w:left="2160"/>
        <w:jc w:val="both"/>
        <w:rPr>
          <w:rFonts w:cstheme="minorHAnsi"/>
          <w:color w:val="212121"/>
          <w:sz w:val="20"/>
          <w:szCs w:val="20"/>
          <w:shd w:val="clear" w:color="auto" w:fill="FFFFFF"/>
        </w:rPr>
      </w:pPr>
      <w:r w:rsidRPr="00A11EE5">
        <w:rPr>
          <w:rFonts w:cstheme="minorHAnsi"/>
          <w:color w:val="212121"/>
          <w:sz w:val="20"/>
          <w:szCs w:val="20"/>
          <w:shd w:val="clear" w:color="auto" w:fill="FFFFFF"/>
        </w:rPr>
        <w:t>Compensation</w:t>
      </w:r>
      <w:r w:rsidRPr="00A11EE5">
        <w:rPr>
          <w:rFonts w:cstheme="minorHAnsi"/>
          <w:color w:val="212121"/>
          <w:sz w:val="20"/>
          <w:szCs w:val="20"/>
          <w:shd w:val="clear" w:color="auto" w:fill="FFFFFF"/>
        </w:rPr>
        <w:t xml:space="preserve"> </w:t>
      </w:r>
      <w:r w:rsidRPr="00A11EE5">
        <w:rPr>
          <w:rFonts w:cstheme="minorHAnsi"/>
          <w:color w:val="212121"/>
          <w:sz w:val="20"/>
          <w:szCs w:val="20"/>
          <w:shd w:val="clear" w:color="auto" w:fill="FFFFFF"/>
        </w:rPr>
        <w:t>= reduction in monthly income in percent X (regular costs - deductible) X factor 0,9 or 0,8</w:t>
      </w:r>
      <w:r w:rsidRPr="00A11EE5">
        <w:rPr>
          <w:rFonts w:cstheme="minorHAnsi"/>
          <w:color w:val="212121"/>
          <w:sz w:val="20"/>
          <w:szCs w:val="20"/>
          <w:shd w:val="clear" w:color="auto" w:fill="FFFFFF"/>
        </w:rPr>
        <w:t xml:space="preserve">; </w:t>
      </w:r>
    </w:p>
    <w:p w14:paraId="23ED197E" w14:textId="77777777" w:rsidR="00B60FBA" w:rsidRPr="00A11EE5" w:rsidRDefault="00A02B80" w:rsidP="00B60FBA">
      <w:pPr>
        <w:pStyle w:val="ListParagraph"/>
        <w:ind w:left="2160"/>
        <w:jc w:val="both"/>
        <w:rPr>
          <w:rFonts w:cstheme="minorHAnsi"/>
          <w:color w:val="212121"/>
          <w:sz w:val="20"/>
          <w:szCs w:val="20"/>
          <w:shd w:val="clear" w:color="auto" w:fill="FFFFFF"/>
        </w:rPr>
      </w:pPr>
      <w:r w:rsidRPr="00A11EE5">
        <w:rPr>
          <w:rFonts w:cstheme="minorHAnsi"/>
          <w:color w:val="212121"/>
          <w:sz w:val="20"/>
          <w:szCs w:val="20"/>
          <w:shd w:val="clear" w:color="auto" w:fill="FFFFFF"/>
        </w:rPr>
        <w:t xml:space="preserve">Deductible = NOK 10 000 is used for businesses which do not have to close down. Is </w:t>
      </w:r>
      <w:proofErr w:type="spellStart"/>
      <w:r w:rsidRPr="00A11EE5">
        <w:rPr>
          <w:rFonts w:cstheme="minorHAnsi"/>
          <w:color w:val="212121"/>
          <w:sz w:val="20"/>
          <w:szCs w:val="20"/>
          <w:shd w:val="clear" w:color="auto" w:fill="FFFFFF"/>
        </w:rPr>
        <w:t>approx</w:t>
      </w:r>
      <w:proofErr w:type="spellEnd"/>
      <w:r w:rsidRPr="00A11EE5">
        <w:rPr>
          <w:rFonts w:cstheme="minorHAnsi"/>
          <w:color w:val="212121"/>
          <w:sz w:val="20"/>
          <w:szCs w:val="20"/>
          <w:shd w:val="clear" w:color="auto" w:fill="FFFFFF"/>
        </w:rPr>
        <w:t xml:space="preserve"> 1/4 of </w:t>
      </w:r>
      <w:proofErr w:type="spellStart"/>
      <w:r w:rsidRPr="00A11EE5">
        <w:rPr>
          <w:rFonts w:cstheme="minorHAnsi"/>
          <w:color w:val="212121"/>
          <w:sz w:val="20"/>
          <w:szCs w:val="20"/>
          <w:shd w:val="clear" w:color="auto" w:fill="FFFFFF"/>
        </w:rPr>
        <w:t>brutto</w:t>
      </w:r>
      <w:proofErr w:type="spellEnd"/>
      <w:r w:rsidRPr="00A11EE5">
        <w:rPr>
          <w:rFonts w:cstheme="minorHAnsi"/>
          <w:color w:val="212121"/>
          <w:sz w:val="20"/>
          <w:szCs w:val="20"/>
          <w:shd w:val="clear" w:color="auto" w:fill="FFFFFF"/>
        </w:rPr>
        <w:t xml:space="preserve"> salary in service sector</w:t>
      </w:r>
      <w:r w:rsidRPr="00A11EE5">
        <w:rPr>
          <w:rFonts w:cstheme="minorHAnsi"/>
          <w:color w:val="212121"/>
          <w:sz w:val="20"/>
          <w:szCs w:val="20"/>
          <w:shd w:val="clear" w:color="auto" w:fill="FFFFFF"/>
        </w:rPr>
        <w:t>;</w:t>
      </w:r>
    </w:p>
    <w:p w14:paraId="5DFAD4FB" w14:textId="667C0603" w:rsidR="00A02B80" w:rsidRPr="00A11EE5" w:rsidRDefault="00A02B80" w:rsidP="00B60FBA">
      <w:pPr>
        <w:pStyle w:val="ListParagraph"/>
        <w:ind w:left="2160"/>
        <w:jc w:val="both"/>
        <w:rPr>
          <w:rFonts w:cstheme="minorHAnsi"/>
          <w:sz w:val="20"/>
          <w:szCs w:val="20"/>
        </w:rPr>
      </w:pPr>
      <w:r w:rsidRPr="00A11EE5">
        <w:rPr>
          <w:rFonts w:cstheme="minorHAnsi"/>
          <w:color w:val="212121"/>
          <w:sz w:val="20"/>
          <w:szCs w:val="20"/>
          <w:shd w:val="clear" w:color="auto" w:fill="FFFFFF"/>
        </w:rPr>
        <w:t>Factor 0,9 for companies locked down by state order; 0,8 for the rest of companies.</w:t>
      </w:r>
      <w:r w:rsidRPr="00A11EE5">
        <w:rPr>
          <w:rFonts w:cstheme="minorHAnsi"/>
          <w:color w:val="212121"/>
          <w:sz w:val="20"/>
          <w:szCs w:val="20"/>
          <w:shd w:val="clear" w:color="auto" w:fill="FFFFFF"/>
        </w:rPr>
        <w:t>)</w:t>
      </w:r>
      <w:r w:rsidR="00B60FBA" w:rsidRPr="00A11EE5">
        <w:rPr>
          <w:rFonts w:cstheme="minorHAnsi"/>
          <w:color w:val="212121"/>
          <w:sz w:val="20"/>
          <w:szCs w:val="20"/>
          <w:shd w:val="clear" w:color="auto" w:fill="FFFFFF"/>
        </w:rPr>
        <w:t xml:space="preserve"> </w:t>
      </w:r>
    </w:p>
    <w:p w14:paraId="569C5D33" w14:textId="77777777" w:rsidR="002C3E6E" w:rsidRPr="00944AC8" w:rsidRDefault="002C3E6E" w:rsidP="00D343A4">
      <w:pPr>
        <w:pStyle w:val="ListParagraph"/>
        <w:jc w:val="both"/>
        <w:rPr>
          <w:b/>
          <w:bCs/>
        </w:rPr>
      </w:pPr>
    </w:p>
    <w:p w14:paraId="47B04112" w14:textId="77777777" w:rsidR="0066009B" w:rsidRDefault="0066009B" w:rsidP="00301D7F">
      <w:pPr>
        <w:pStyle w:val="ListParagraph"/>
        <w:numPr>
          <w:ilvl w:val="0"/>
          <w:numId w:val="1"/>
        </w:numPr>
        <w:jc w:val="both"/>
        <w:rPr>
          <w:b/>
          <w:bCs/>
        </w:rPr>
      </w:pPr>
      <w:r>
        <w:rPr>
          <w:b/>
          <w:bCs/>
        </w:rPr>
        <w:t>Provision of business opportunities</w:t>
      </w:r>
    </w:p>
    <w:p w14:paraId="4FBD3DAF" w14:textId="233A6435" w:rsidR="0066009B" w:rsidRPr="00E875E6" w:rsidRDefault="0066009B" w:rsidP="00E875E6">
      <w:pPr>
        <w:pStyle w:val="ListParagraph"/>
        <w:numPr>
          <w:ilvl w:val="0"/>
          <w:numId w:val="4"/>
        </w:numPr>
        <w:jc w:val="both"/>
        <w:rPr>
          <w:b/>
          <w:bCs/>
        </w:rPr>
      </w:pPr>
      <w:r>
        <w:t xml:space="preserve">The government </w:t>
      </w:r>
      <w:r w:rsidR="00E875E6">
        <w:t>will</w:t>
      </w:r>
      <w:r>
        <w:t xml:space="preserve"> expand the list of categories of citizens </w:t>
      </w:r>
      <w:r w:rsidR="00E875E6">
        <w:t xml:space="preserve">eligible to receive </w:t>
      </w:r>
      <w:r w:rsidRPr="0066009B">
        <w:t>staple food and household kits</w:t>
      </w:r>
      <w:r w:rsidR="00E875E6">
        <w:t xml:space="preserve"> free of charge</w:t>
      </w:r>
      <w:r w:rsidRPr="0066009B">
        <w:t xml:space="preserve">. </w:t>
      </w:r>
      <w:r>
        <w:t>Local SMEs will be involved in producing and delivering th</w:t>
      </w:r>
      <w:r w:rsidR="00BC419C">
        <w:t>ese kits.</w:t>
      </w:r>
      <w:r>
        <w:t xml:space="preserve"> (</w:t>
      </w:r>
      <w:r w:rsidR="00F67BE0">
        <w:t>Kazakhstan</w:t>
      </w:r>
      <w:r>
        <w:t>)</w:t>
      </w:r>
    </w:p>
    <w:p w14:paraId="29F43CDD" w14:textId="77777777" w:rsidR="00BC419C" w:rsidRPr="00BC419C" w:rsidRDefault="00BC419C" w:rsidP="00BC419C">
      <w:pPr>
        <w:pStyle w:val="ListParagraph"/>
        <w:ind w:left="1440"/>
        <w:jc w:val="both"/>
        <w:rPr>
          <w:b/>
          <w:bCs/>
        </w:rPr>
      </w:pPr>
    </w:p>
    <w:p w14:paraId="19CFBF68" w14:textId="77777777" w:rsidR="002C3E6E" w:rsidRPr="00944AC8" w:rsidRDefault="002C3E6E" w:rsidP="00301D7F">
      <w:pPr>
        <w:pStyle w:val="ListParagraph"/>
        <w:numPr>
          <w:ilvl w:val="0"/>
          <w:numId w:val="1"/>
        </w:numPr>
        <w:jc w:val="both"/>
        <w:rPr>
          <w:b/>
          <w:bCs/>
        </w:rPr>
      </w:pPr>
      <w:r w:rsidRPr="00944AC8">
        <w:rPr>
          <w:b/>
          <w:bCs/>
        </w:rPr>
        <w:t>Postponement of inspections</w:t>
      </w:r>
    </w:p>
    <w:p w14:paraId="51EEB972" w14:textId="46EA0F3D" w:rsidR="002C3E6E" w:rsidRPr="00750D81" w:rsidRDefault="008915EC" w:rsidP="002C3E6E">
      <w:pPr>
        <w:pStyle w:val="ListParagraph"/>
        <w:numPr>
          <w:ilvl w:val="0"/>
          <w:numId w:val="2"/>
        </w:numPr>
        <w:jc w:val="both"/>
        <w:rPr>
          <w:b/>
          <w:bCs/>
        </w:rPr>
      </w:pPr>
      <w:r>
        <w:t>A m</w:t>
      </w:r>
      <w:r w:rsidR="002C3E6E" w:rsidRPr="00944AC8">
        <w:t xml:space="preserve">oratorium </w:t>
      </w:r>
      <w:r>
        <w:t xml:space="preserve">has been imposed </w:t>
      </w:r>
      <w:r w:rsidR="002C3E6E" w:rsidRPr="00944AC8">
        <w:t>on inspections of SMEs, including tax and customs inspections</w:t>
      </w:r>
      <w:r>
        <w:t>.</w:t>
      </w:r>
      <w:r w:rsidR="002C3E6E" w:rsidRPr="00944AC8">
        <w:t xml:space="preserve"> (Russian Federation)</w:t>
      </w:r>
    </w:p>
    <w:p w14:paraId="4E4D1AE3" w14:textId="77777777" w:rsidR="00750D81" w:rsidRPr="00944AC8" w:rsidRDefault="00750D81" w:rsidP="00750D81">
      <w:pPr>
        <w:pStyle w:val="ListParagraph"/>
        <w:ind w:left="1440"/>
        <w:jc w:val="both"/>
        <w:rPr>
          <w:b/>
          <w:bCs/>
        </w:rPr>
      </w:pPr>
    </w:p>
    <w:p w14:paraId="7F0D5373" w14:textId="77777777" w:rsidR="00301D7F" w:rsidRPr="00944AC8" w:rsidRDefault="00301D7F" w:rsidP="00301D7F">
      <w:pPr>
        <w:pStyle w:val="ListParagraph"/>
        <w:numPr>
          <w:ilvl w:val="0"/>
          <w:numId w:val="1"/>
        </w:numPr>
        <w:jc w:val="both"/>
        <w:rPr>
          <w:b/>
          <w:bCs/>
        </w:rPr>
      </w:pPr>
      <w:r w:rsidRPr="00944AC8">
        <w:rPr>
          <w:b/>
          <w:bCs/>
        </w:rPr>
        <w:t>Support for entrepreneurship</w:t>
      </w:r>
    </w:p>
    <w:p w14:paraId="3D474C94" w14:textId="1947989F" w:rsidR="00301D7F" w:rsidRPr="00944AC8" w:rsidRDefault="00301D7F" w:rsidP="00301D7F">
      <w:pPr>
        <w:pStyle w:val="ListParagraph"/>
        <w:numPr>
          <w:ilvl w:val="1"/>
          <w:numId w:val="1"/>
        </w:numPr>
        <w:jc w:val="both"/>
        <w:rPr>
          <w:b/>
          <w:bCs/>
        </w:rPr>
      </w:pPr>
      <w:r w:rsidRPr="00944AC8">
        <w:t xml:space="preserve">Additional </w:t>
      </w:r>
      <w:r w:rsidR="008915EC">
        <w:t xml:space="preserve">business development </w:t>
      </w:r>
      <w:r w:rsidRPr="00944AC8">
        <w:t xml:space="preserve">support </w:t>
      </w:r>
      <w:r w:rsidR="008915EC">
        <w:t xml:space="preserve">will be provided. </w:t>
      </w:r>
      <w:r w:rsidRPr="00944AC8">
        <w:t>(Uzbekistan)</w:t>
      </w:r>
    </w:p>
    <w:sectPr w:rsidR="00301D7F" w:rsidRPr="00944AC8" w:rsidSect="00A3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8F3654"/>
    <w:multiLevelType w:val="hybridMultilevel"/>
    <w:tmpl w:val="7DAE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7433B3"/>
    <w:multiLevelType w:val="hybridMultilevel"/>
    <w:tmpl w:val="09F8C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9A78B5"/>
    <w:multiLevelType w:val="hybridMultilevel"/>
    <w:tmpl w:val="1EE22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D887CDA"/>
    <w:multiLevelType w:val="hybridMultilevel"/>
    <w:tmpl w:val="943E7E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31"/>
    <w:rsid w:val="00116C3E"/>
    <w:rsid w:val="0028583A"/>
    <w:rsid w:val="002C3E6E"/>
    <w:rsid w:val="00301D7F"/>
    <w:rsid w:val="00314174"/>
    <w:rsid w:val="00353031"/>
    <w:rsid w:val="0060217E"/>
    <w:rsid w:val="0066009B"/>
    <w:rsid w:val="00667A3B"/>
    <w:rsid w:val="006973C7"/>
    <w:rsid w:val="0073380A"/>
    <w:rsid w:val="00750D81"/>
    <w:rsid w:val="007E73B9"/>
    <w:rsid w:val="008440AA"/>
    <w:rsid w:val="008546F8"/>
    <w:rsid w:val="008915EC"/>
    <w:rsid w:val="00944AC8"/>
    <w:rsid w:val="00A02B80"/>
    <w:rsid w:val="00A11EE5"/>
    <w:rsid w:val="00A37A7E"/>
    <w:rsid w:val="00B60FBA"/>
    <w:rsid w:val="00BC419C"/>
    <w:rsid w:val="00BE5768"/>
    <w:rsid w:val="00CF0156"/>
    <w:rsid w:val="00D240F2"/>
    <w:rsid w:val="00D343A4"/>
    <w:rsid w:val="00D775B4"/>
    <w:rsid w:val="00E045FC"/>
    <w:rsid w:val="00E875E6"/>
    <w:rsid w:val="00F6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E5A4"/>
  <w15:chartTrackingRefBased/>
  <w15:docId w15:val="{01EDAD39-62FE-4FB8-B83D-005D8D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D7F"/>
    <w:pPr>
      <w:ind w:left="720"/>
      <w:contextualSpacing/>
    </w:pPr>
  </w:style>
  <w:style w:type="paragraph" w:styleId="BalloonText">
    <w:name w:val="Balloon Text"/>
    <w:basedOn w:val="Normal"/>
    <w:link w:val="BalloonTextChar"/>
    <w:uiPriority w:val="99"/>
    <w:semiHidden/>
    <w:unhideWhenUsed/>
    <w:rsid w:val="00285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8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Kanae Tada</dc:creator>
  <cp:keywords/>
  <dc:description/>
  <cp:lastModifiedBy>Kanae Tada</cp:lastModifiedBy>
  <cp:revision>18</cp:revision>
  <dcterms:created xsi:type="dcterms:W3CDTF">2020-04-02T10:52:00Z</dcterms:created>
  <dcterms:modified xsi:type="dcterms:W3CDTF">2020-04-02T14:43:00Z</dcterms:modified>
</cp:coreProperties>
</file>